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9E" w:rsidRPr="0081440A" w:rsidRDefault="004B4C9E" w:rsidP="004B4C9E">
      <w:pPr>
        <w:jc w:val="center"/>
        <w:rPr>
          <w:rFonts w:asciiTheme="minorHAnsi" w:hAnsiTheme="minorHAnsi"/>
        </w:rPr>
      </w:pPr>
      <w:r>
        <w:rPr>
          <w:rFonts w:ascii="Arial Narrow" w:hAnsi="Arial Narrow"/>
          <w:caps/>
          <w:noProof/>
          <w:sz w:val="18"/>
          <w:szCs w:val="18"/>
        </w:rPr>
        <w:drawing>
          <wp:inline distT="0" distB="0" distL="0" distR="0">
            <wp:extent cx="2333625" cy="666750"/>
            <wp:effectExtent l="19050" t="0" r="9525" b="0"/>
            <wp:docPr id="1" name="Picture 1" descr="C:\Documents and Settings\bhagwanr\My Documents\My Pictures\DUT_New_logo-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hagwanr\My Documents\My Pictures\DUT_New_logo-2a.jpg"/>
                    <pic:cNvPicPr>
                      <a:picLocks noChangeAspect="1" noChangeArrowheads="1"/>
                    </pic:cNvPicPr>
                  </pic:nvPicPr>
                  <pic:blipFill>
                    <a:blip r:embed="rId9" cstate="print"/>
                    <a:srcRect/>
                    <a:stretch>
                      <a:fillRect/>
                    </a:stretch>
                  </pic:blipFill>
                  <pic:spPr bwMode="auto">
                    <a:xfrm>
                      <a:off x="0" y="0"/>
                      <a:ext cx="2333625" cy="666750"/>
                    </a:xfrm>
                    <a:prstGeom prst="rect">
                      <a:avLst/>
                    </a:prstGeom>
                    <a:noFill/>
                    <a:ln w="9525">
                      <a:noFill/>
                      <a:miter lim="800000"/>
                      <a:headEnd/>
                      <a:tailEnd/>
                    </a:ln>
                  </pic:spPr>
                </pic:pic>
              </a:graphicData>
            </a:graphic>
          </wp:inline>
        </w:drawing>
      </w:r>
    </w:p>
    <w:p w:rsidR="00987996" w:rsidRDefault="00987996" w:rsidP="004B4C9E">
      <w:pPr>
        <w:jc w:val="center"/>
        <w:rPr>
          <w:rFonts w:asciiTheme="minorHAnsi" w:hAnsiTheme="minorHAnsi"/>
          <w:b/>
          <w:u w:val="single"/>
        </w:rPr>
      </w:pPr>
    </w:p>
    <w:p w:rsidR="004B4C9E" w:rsidRDefault="004B4C9E" w:rsidP="004B4C9E">
      <w:pPr>
        <w:jc w:val="center"/>
        <w:rPr>
          <w:rFonts w:asciiTheme="minorHAnsi" w:hAnsiTheme="minorHAnsi"/>
          <w:b/>
          <w:u w:val="single"/>
        </w:rPr>
      </w:pPr>
      <w:r w:rsidRPr="0081440A">
        <w:rPr>
          <w:rFonts w:asciiTheme="minorHAnsi" w:hAnsiTheme="minorHAnsi"/>
          <w:b/>
          <w:u w:val="single"/>
        </w:rPr>
        <w:t>COURSE INFORMATION</w:t>
      </w:r>
    </w:p>
    <w:p w:rsidR="00987996" w:rsidRDefault="00987996" w:rsidP="004B4C9E">
      <w:pPr>
        <w:jc w:val="center"/>
        <w:rPr>
          <w:rFonts w:asciiTheme="minorHAnsi" w:hAnsiTheme="minorHAnsi"/>
          <w:b/>
          <w:u w:val="single"/>
        </w:rPr>
      </w:pPr>
    </w:p>
    <w:p w:rsidR="00987996" w:rsidRPr="0081440A" w:rsidRDefault="00987996" w:rsidP="004B4C9E">
      <w:pPr>
        <w:jc w:val="center"/>
        <w:rPr>
          <w:rFonts w:asciiTheme="minorHAnsi" w:hAnsiTheme="minorHAnsi"/>
          <w:b/>
          <w:u w:val="single"/>
        </w:rPr>
      </w:pPr>
    </w:p>
    <w:p w:rsidR="004B4C9E" w:rsidRPr="006F2586" w:rsidRDefault="004B4C9E" w:rsidP="00E3531E">
      <w:pPr>
        <w:rPr>
          <w:rFonts w:asciiTheme="minorHAnsi" w:hAnsiTheme="minorHAnsi"/>
          <w:b/>
          <w:bCs/>
        </w:rPr>
      </w:pPr>
      <w:r w:rsidRPr="006F2586">
        <w:rPr>
          <w:rFonts w:asciiTheme="minorHAnsi" w:hAnsiTheme="minorHAnsi"/>
          <w:b/>
          <w:bCs/>
        </w:rPr>
        <w:t>Entrance requirements</w:t>
      </w:r>
      <w:r w:rsidR="005616D4" w:rsidRPr="006F2586">
        <w:rPr>
          <w:rFonts w:asciiTheme="minorHAnsi" w:hAnsiTheme="minorHAnsi"/>
          <w:b/>
          <w:bCs/>
        </w:rPr>
        <w:t xml:space="preserve"> </w:t>
      </w:r>
      <w:r w:rsidR="00A35FF2" w:rsidRPr="006F2586">
        <w:rPr>
          <w:rFonts w:asciiTheme="minorHAnsi" w:hAnsiTheme="minorHAnsi"/>
          <w:b/>
          <w:bCs/>
        </w:rPr>
        <w:t>for 201</w:t>
      </w:r>
      <w:r w:rsidR="00B44D9D">
        <w:rPr>
          <w:rFonts w:asciiTheme="minorHAnsi" w:hAnsiTheme="minorHAnsi"/>
          <w:b/>
          <w:bCs/>
        </w:rPr>
        <w:t>7</w:t>
      </w:r>
    </w:p>
    <w:p w:rsidR="004B4C9E" w:rsidRPr="0081440A" w:rsidRDefault="004B4C9E" w:rsidP="00E3531E">
      <w:pPr>
        <w:rPr>
          <w:rFonts w:asciiTheme="minorHAnsi" w:hAnsiTheme="minorHAnsi"/>
        </w:rPr>
      </w:pPr>
    </w:p>
    <w:p w:rsidR="004B4C9E" w:rsidRPr="006F2586" w:rsidRDefault="00A35FF2" w:rsidP="00E3531E">
      <w:pPr>
        <w:rPr>
          <w:rFonts w:asciiTheme="minorHAnsi" w:hAnsiTheme="minorHAnsi"/>
          <w:b/>
          <w:sz w:val="22"/>
          <w:szCs w:val="22"/>
        </w:rPr>
      </w:pPr>
      <w:r w:rsidRPr="006F2586">
        <w:rPr>
          <w:rFonts w:asciiTheme="minorHAnsi" w:hAnsiTheme="minorHAnsi"/>
          <w:b/>
          <w:sz w:val="22"/>
          <w:szCs w:val="22"/>
        </w:rPr>
        <w:t>For 201</w:t>
      </w:r>
      <w:r w:rsidR="00B44D9D">
        <w:rPr>
          <w:rFonts w:asciiTheme="minorHAnsi" w:hAnsiTheme="minorHAnsi"/>
          <w:b/>
          <w:sz w:val="22"/>
          <w:szCs w:val="22"/>
        </w:rPr>
        <w:t>7</w:t>
      </w:r>
      <w:r w:rsidRPr="006F2586">
        <w:rPr>
          <w:rFonts w:asciiTheme="minorHAnsi" w:hAnsiTheme="minorHAnsi"/>
          <w:b/>
          <w:sz w:val="22"/>
          <w:szCs w:val="22"/>
        </w:rPr>
        <w:t>,</w:t>
      </w:r>
      <w:r w:rsidR="005616D4" w:rsidRPr="006F2586">
        <w:rPr>
          <w:rFonts w:asciiTheme="minorHAnsi" w:hAnsiTheme="minorHAnsi"/>
          <w:b/>
          <w:sz w:val="22"/>
          <w:szCs w:val="22"/>
        </w:rPr>
        <w:t xml:space="preserve"> </w:t>
      </w:r>
      <w:r w:rsidR="005616D4" w:rsidRPr="006F2586">
        <w:rPr>
          <w:rFonts w:asciiTheme="minorHAnsi" w:hAnsiTheme="minorHAnsi"/>
          <w:b/>
          <w:sz w:val="22"/>
          <w:szCs w:val="22"/>
          <w:u w:val="single"/>
        </w:rPr>
        <w:t>o</w:t>
      </w:r>
      <w:r w:rsidR="00D9025D" w:rsidRPr="006F2586">
        <w:rPr>
          <w:rFonts w:asciiTheme="minorHAnsi" w:hAnsiTheme="minorHAnsi"/>
          <w:b/>
          <w:sz w:val="22"/>
          <w:szCs w:val="22"/>
          <w:u w:val="single"/>
        </w:rPr>
        <w:t>nly</w:t>
      </w:r>
      <w:r w:rsidR="00D9025D" w:rsidRPr="006F2586">
        <w:rPr>
          <w:rFonts w:asciiTheme="minorHAnsi" w:hAnsiTheme="minorHAnsi"/>
          <w:b/>
          <w:sz w:val="22"/>
          <w:szCs w:val="22"/>
        </w:rPr>
        <w:t xml:space="preserve"> applicants with a </w:t>
      </w:r>
      <w:r w:rsidR="004B4C9E" w:rsidRPr="006F2586">
        <w:rPr>
          <w:rFonts w:asciiTheme="minorHAnsi" w:hAnsiTheme="minorHAnsi"/>
          <w:b/>
          <w:sz w:val="22"/>
          <w:szCs w:val="22"/>
          <w:u w:val="single"/>
        </w:rPr>
        <w:t>National Diploma</w:t>
      </w:r>
      <w:r w:rsidR="005616D4" w:rsidRPr="006F2586">
        <w:rPr>
          <w:rFonts w:asciiTheme="minorHAnsi" w:hAnsiTheme="minorHAnsi"/>
          <w:b/>
          <w:sz w:val="22"/>
          <w:szCs w:val="22"/>
          <w:u w:val="single"/>
        </w:rPr>
        <w:t xml:space="preserve">: </w:t>
      </w:r>
      <w:r w:rsidR="004B4C9E" w:rsidRPr="006F2586">
        <w:rPr>
          <w:rFonts w:asciiTheme="minorHAnsi" w:hAnsiTheme="minorHAnsi"/>
          <w:b/>
          <w:sz w:val="22"/>
          <w:szCs w:val="22"/>
          <w:u w:val="single"/>
        </w:rPr>
        <w:t xml:space="preserve">Child &amp; Youth </w:t>
      </w:r>
      <w:r w:rsidR="00D9025D" w:rsidRPr="006F2586">
        <w:rPr>
          <w:rFonts w:asciiTheme="minorHAnsi" w:hAnsiTheme="minorHAnsi"/>
          <w:b/>
          <w:sz w:val="22"/>
          <w:szCs w:val="22"/>
          <w:u w:val="single"/>
        </w:rPr>
        <w:t>Development</w:t>
      </w:r>
      <w:r w:rsidR="00D9025D" w:rsidRPr="006F2586">
        <w:rPr>
          <w:rFonts w:asciiTheme="minorHAnsi" w:hAnsiTheme="minorHAnsi"/>
          <w:b/>
          <w:sz w:val="22"/>
          <w:szCs w:val="22"/>
        </w:rPr>
        <w:t xml:space="preserve"> will be eligible to apply.</w:t>
      </w:r>
    </w:p>
    <w:p w:rsidR="00D9025D" w:rsidRDefault="00D9025D" w:rsidP="00E3531E">
      <w:pPr>
        <w:rPr>
          <w:rFonts w:asciiTheme="minorHAnsi" w:hAnsiTheme="minorHAnsi"/>
          <w:b/>
          <w:sz w:val="22"/>
          <w:szCs w:val="22"/>
          <w:u w:val="single"/>
        </w:rPr>
      </w:pPr>
    </w:p>
    <w:p w:rsidR="00E3531E" w:rsidRDefault="00E3531E" w:rsidP="00E3531E">
      <w:pPr>
        <w:rPr>
          <w:rFonts w:asciiTheme="minorHAnsi" w:hAnsiTheme="minorHAnsi"/>
          <w:bCs/>
        </w:rPr>
      </w:pPr>
      <w:r w:rsidRPr="00D9025D">
        <w:rPr>
          <w:rFonts w:asciiTheme="minorHAnsi" w:hAnsiTheme="minorHAnsi"/>
          <w:bCs/>
        </w:rPr>
        <w:t xml:space="preserve">There is a selection process of suitable candidates applying for the </w:t>
      </w:r>
      <w:proofErr w:type="spellStart"/>
      <w:r w:rsidRPr="00D9025D">
        <w:rPr>
          <w:rFonts w:asciiTheme="minorHAnsi" w:hAnsiTheme="minorHAnsi"/>
          <w:bCs/>
        </w:rPr>
        <w:t>B.Tech</w:t>
      </w:r>
      <w:proofErr w:type="spellEnd"/>
      <w:r w:rsidRPr="00D9025D">
        <w:rPr>
          <w:rFonts w:asciiTheme="minorHAnsi" w:hAnsiTheme="minorHAnsi"/>
          <w:bCs/>
        </w:rPr>
        <w:t xml:space="preserve"> enrollment</w:t>
      </w:r>
      <w:r>
        <w:rPr>
          <w:rFonts w:asciiTheme="minorHAnsi" w:hAnsiTheme="minorHAnsi"/>
          <w:bCs/>
        </w:rPr>
        <w:t xml:space="preserve"> as there are limited spaces available. </w:t>
      </w:r>
    </w:p>
    <w:p w:rsidR="00E3531E" w:rsidRDefault="00E3531E" w:rsidP="00E3531E">
      <w:pPr>
        <w:rPr>
          <w:rFonts w:asciiTheme="minorHAnsi" w:hAnsiTheme="minorHAnsi"/>
          <w:bCs/>
        </w:rPr>
      </w:pPr>
    </w:p>
    <w:p w:rsidR="00D9025D" w:rsidRPr="00D9025D" w:rsidRDefault="00D9025D" w:rsidP="00E3531E">
      <w:pPr>
        <w:rPr>
          <w:rFonts w:asciiTheme="minorHAnsi" w:hAnsiTheme="minorHAnsi"/>
          <w:sz w:val="22"/>
          <w:szCs w:val="22"/>
        </w:rPr>
      </w:pPr>
      <w:r>
        <w:rPr>
          <w:rFonts w:asciiTheme="minorHAnsi" w:hAnsiTheme="minorHAnsi"/>
          <w:sz w:val="22"/>
          <w:szCs w:val="22"/>
        </w:rPr>
        <w:t>If you have completed part of</w:t>
      </w:r>
      <w:r w:rsidR="00E3531E">
        <w:rPr>
          <w:rFonts w:asciiTheme="minorHAnsi" w:hAnsiTheme="minorHAnsi"/>
          <w:sz w:val="22"/>
          <w:szCs w:val="22"/>
        </w:rPr>
        <w:t xml:space="preserve"> the </w:t>
      </w:r>
      <w:proofErr w:type="spellStart"/>
      <w:r w:rsidR="00E3531E">
        <w:rPr>
          <w:rFonts w:asciiTheme="minorHAnsi" w:hAnsiTheme="minorHAnsi"/>
          <w:sz w:val="22"/>
          <w:szCs w:val="22"/>
        </w:rPr>
        <w:t>B</w:t>
      </w:r>
      <w:r w:rsidR="00987996">
        <w:rPr>
          <w:rFonts w:asciiTheme="minorHAnsi" w:hAnsiTheme="minorHAnsi"/>
          <w:sz w:val="22"/>
          <w:szCs w:val="22"/>
        </w:rPr>
        <w:t>.</w:t>
      </w:r>
      <w:r w:rsidR="00E3531E">
        <w:rPr>
          <w:rFonts w:asciiTheme="minorHAnsi" w:hAnsiTheme="minorHAnsi"/>
          <w:sz w:val="22"/>
          <w:szCs w:val="22"/>
        </w:rPr>
        <w:t>Tech</w:t>
      </w:r>
      <w:proofErr w:type="spellEnd"/>
      <w:r w:rsidR="00E3531E">
        <w:rPr>
          <w:rFonts w:asciiTheme="minorHAnsi" w:hAnsiTheme="minorHAnsi"/>
          <w:sz w:val="22"/>
          <w:szCs w:val="22"/>
        </w:rPr>
        <w:t xml:space="preserve">: Child and Youth Development </w:t>
      </w:r>
      <w:r>
        <w:rPr>
          <w:rFonts w:asciiTheme="minorHAnsi" w:hAnsiTheme="minorHAnsi"/>
          <w:sz w:val="22"/>
          <w:szCs w:val="22"/>
        </w:rPr>
        <w:t xml:space="preserve">course via </w:t>
      </w:r>
      <w:r w:rsidR="00E3531E" w:rsidRPr="006F2586">
        <w:rPr>
          <w:rFonts w:asciiTheme="minorHAnsi" w:hAnsiTheme="minorHAnsi"/>
          <w:sz w:val="22"/>
          <w:szCs w:val="22"/>
          <w:u w:val="single"/>
        </w:rPr>
        <w:t>UNISA</w:t>
      </w:r>
      <w:r w:rsidR="005616D4" w:rsidRPr="006F2586">
        <w:rPr>
          <w:rFonts w:asciiTheme="minorHAnsi" w:hAnsiTheme="minorHAnsi"/>
          <w:color w:val="FF0000"/>
          <w:sz w:val="22"/>
          <w:szCs w:val="22"/>
        </w:rPr>
        <w:t xml:space="preserve"> </w:t>
      </w:r>
      <w:r w:rsidR="00A35FF2" w:rsidRPr="006F2586">
        <w:rPr>
          <w:rFonts w:asciiTheme="minorHAnsi" w:hAnsiTheme="minorHAnsi"/>
          <w:sz w:val="22"/>
          <w:szCs w:val="22"/>
        </w:rPr>
        <w:t xml:space="preserve">or </w:t>
      </w:r>
      <w:proofErr w:type="gramStart"/>
      <w:r w:rsidR="006F2586" w:rsidRPr="006F2586">
        <w:rPr>
          <w:rFonts w:asciiTheme="minorHAnsi" w:hAnsiTheme="minorHAnsi"/>
          <w:sz w:val="22"/>
          <w:szCs w:val="22"/>
          <w:u w:val="single"/>
        </w:rPr>
        <w:t>DUT,</w:t>
      </w:r>
      <w:proofErr w:type="gramEnd"/>
      <w:r w:rsidR="005616D4">
        <w:rPr>
          <w:rFonts w:asciiTheme="minorHAnsi" w:hAnsiTheme="minorHAnsi"/>
          <w:sz w:val="22"/>
          <w:szCs w:val="22"/>
        </w:rPr>
        <w:t xml:space="preserve"> </w:t>
      </w:r>
      <w:r>
        <w:rPr>
          <w:rFonts w:asciiTheme="minorHAnsi" w:hAnsiTheme="minorHAnsi"/>
          <w:sz w:val="22"/>
          <w:szCs w:val="22"/>
        </w:rPr>
        <w:t>please indicate which subjects you need to complete.</w:t>
      </w:r>
    </w:p>
    <w:p w:rsidR="00E3531E" w:rsidRDefault="00E3531E" w:rsidP="00E3531E">
      <w:pPr>
        <w:rPr>
          <w:rFonts w:asciiTheme="minorHAnsi" w:hAnsiTheme="minorHAnsi"/>
          <w:bCs/>
        </w:rPr>
      </w:pPr>
    </w:p>
    <w:p w:rsidR="006F2586" w:rsidRPr="006F2586" w:rsidRDefault="006F2586" w:rsidP="006F2586">
      <w:pPr>
        <w:rPr>
          <w:rFonts w:asciiTheme="minorHAnsi" w:hAnsiTheme="minorHAnsi"/>
          <w:bCs/>
        </w:rPr>
      </w:pPr>
      <w:r w:rsidRPr="006F2586">
        <w:rPr>
          <w:rFonts w:asciiTheme="minorHAnsi" w:hAnsiTheme="minorHAnsi"/>
          <w:bCs/>
        </w:rPr>
        <w:t xml:space="preserve">Applicants who wish to apply for the </w:t>
      </w:r>
      <w:proofErr w:type="spellStart"/>
      <w:r w:rsidRPr="006F2586">
        <w:rPr>
          <w:rFonts w:asciiTheme="minorHAnsi" w:hAnsiTheme="minorHAnsi"/>
          <w:bCs/>
        </w:rPr>
        <w:t>B</w:t>
      </w:r>
      <w:r>
        <w:rPr>
          <w:rFonts w:asciiTheme="minorHAnsi" w:hAnsiTheme="minorHAnsi"/>
          <w:bCs/>
        </w:rPr>
        <w:t>.</w:t>
      </w:r>
      <w:r w:rsidRPr="006F2586">
        <w:rPr>
          <w:rFonts w:asciiTheme="minorHAnsi" w:hAnsiTheme="minorHAnsi"/>
          <w:bCs/>
        </w:rPr>
        <w:t>Tech</w:t>
      </w:r>
      <w:proofErr w:type="spellEnd"/>
      <w:r w:rsidRPr="006F2586">
        <w:rPr>
          <w:rFonts w:asciiTheme="minorHAnsi" w:hAnsiTheme="minorHAnsi"/>
          <w:bCs/>
        </w:rPr>
        <w:t xml:space="preserve"> with another qualification in a related social science field (not a diploma in CYC)</w:t>
      </w:r>
      <w:r>
        <w:rPr>
          <w:rFonts w:asciiTheme="minorHAnsi" w:hAnsiTheme="minorHAnsi"/>
          <w:bCs/>
        </w:rPr>
        <w:t>;</w:t>
      </w:r>
      <w:r w:rsidRPr="006F2586">
        <w:rPr>
          <w:rFonts w:asciiTheme="minorHAnsi" w:hAnsiTheme="minorHAnsi"/>
          <w:bCs/>
        </w:rPr>
        <w:t xml:space="preserve"> will need to contact the program</w:t>
      </w:r>
      <w:r>
        <w:rPr>
          <w:rFonts w:asciiTheme="minorHAnsi" w:hAnsiTheme="minorHAnsi"/>
          <w:bCs/>
        </w:rPr>
        <w:t xml:space="preserve"> </w:t>
      </w:r>
      <w:r w:rsidRPr="006F2586">
        <w:rPr>
          <w:rFonts w:asciiTheme="minorHAnsi" w:hAnsiTheme="minorHAnsi"/>
          <w:bCs/>
        </w:rPr>
        <w:t>coordinator regarding RPL (Recognition of Prior Learning). Unfortunately these candidates cannot be considered for the 201</w:t>
      </w:r>
      <w:r w:rsidR="00B44D9D">
        <w:rPr>
          <w:rFonts w:asciiTheme="minorHAnsi" w:hAnsiTheme="minorHAnsi"/>
          <w:bCs/>
        </w:rPr>
        <w:t>7</w:t>
      </w:r>
      <w:r w:rsidRPr="006F2586">
        <w:rPr>
          <w:rFonts w:asciiTheme="minorHAnsi" w:hAnsiTheme="minorHAnsi"/>
          <w:bCs/>
        </w:rPr>
        <w:t xml:space="preserve"> intake as RPL is a longer process.</w:t>
      </w:r>
    </w:p>
    <w:p w:rsidR="006F2586" w:rsidRDefault="006F2586" w:rsidP="00E3531E">
      <w:pPr>
        <w:rPr>
          <w:rFonts w:asciiTheme="minorHAnsi" w:hAnsiTheme="minorHAnsi"/>
          <w:b/>
          <w:bCs/>
        </w:rPr>
      </w:pPr>
    </w:p>
    <w:p w:rsidR="00D9025D" w:rsidRDefault="00D9025D" w:rsidP="00E3531E">
      <w:pPr>
        <w:rPr>
          <w:rFonts w:asciiTheme="minorHAnsi" w:hAnsiTheme="minorHAnsi"/>
          <w:b/>
          <w:bCs/>
        </w:rPr>
      </w:pPr>
      <w:r w:rsidRPr="00D9025D">
        <w:rPr>
          <w:rFonts w:asciiTheme="minorHAnsi" w:hAnsiTheme="minorHAnsi"/>
          <w:b/>
          <w:bCs/>
        </w:rPr>
        <w:t xml:space="preserve">Course Details </w:t>
      </w:r>
    </w:p>
    <w:p w:rsidR="00D9025D" w:rsidRDefault="00D9025D" w:rsidP="00E3531E">
      <w:pPr>
        <w:rPr>
          <w:rFonts w:asciiTheme="minorHAnsi" w:hAnsiTheme="minorHAnsi"/>
          <w:bCs/>
        </w:rPr>
      </w:pPr>
    </w:p>
    <w:p w:rsidR="004B4C9E" w:rsidRDefault="004B4C9E" w:rsidP="00E3531E">
      <w:pPr>
        <w:rPr>
          <w:rFonts w:asciiTheme="minorHAnsi" w:hAnsiTheme="minorHAnsi"/>
          <w:lang w:val="en-ZA"/>
        </w:rPr>
      </w:pPr>
      <w:r w:rsidRPr="0081440A">
        <w:rPr>
          <w:rFonts w:asciiTheme="minorHAnsi" w:hAnsiTheme="minorHAnsi"/>
          <w:lang w:val="en-ZA"/>
        </w:rPr>
        <w:t xml:space="preserve">Please note that </w:t>
      </w:r>
      <w:proofErr w:type="spellStart"/>
      <w:r w:rsidRPr="0081440A">
        <w:rPr>
          <w:rFonts w:asciiTheme="minorHAnsi" w:hAnsiTheme="minorHAnsi"/>
          <w:lang w:val="en-ZA"/>
        </w:rPr>
        <w:t>B.Tech</w:t>
      </w:r>
      <w:proofErr w:type="spellEnd"/>
      <w:r w:rsidRPr="0081440A">
        <w:rPr>
          <w:rFonts w:asciiTheme="minorHAnsi" w:hAnsiTheme="minorHAnsi"/>
          <w:lang w:val="en-ZA"/>
        </w:rPr>
        <w:t xml:space="preserve"> </w:t>
      </w:r>
      <w:r w:rsidR="00FA5E07">
        <w:rPr>
          <w:rFonts w:asciiTheme="minorHAnsi" w:hAnsiTheme="minorHAnsi"/>
          <w:lang w:val="en-ZA"/>
        </w:rPr>
        <w:t xml:space="preserve">is now </w:t>
      </w:r>
      <w:r w:rsidRPr="0081440A">
        <w:rPr>
          <w:rFonts w:asciiTheme="minorHAnsi" w:hAnsiTheme="minorHAnsi"/>
          <w:lang w:val="en-ZA"/>
        </w:rPr>
        <w:t xml:space="preserve">offered via block </w:t>
      </w:r>
      <w:r w:rsidR="00D9025D">
        <w:rPr>
          <w:rFonts w:asciiTheme="minorHAnsi" w:hAnsiTheme="minorHAnsi"/>
          <w:lang w:val="en-ZA"/>
        </w:rPr>
        <w:t xml:space="preserve">contact sessions at the Durban Campus.  </w:t>
      </w:r>
      <w:r w:rsidR="002F46A7">
        <w:rPr>
          <w:rFonts w:asciiTheme="minorHAnsi" w:hAnsiTheme="minorHAnsi"/>
          <w:lang w:val="en-ZA"/>
        </w:rPr>
        <w:t xml:space="preserve">All the subjects are offered through Black Board our new e-learning Program as well. </w:t>
      </w:r>
    </w:p>
    <w:p w:rsidR="002F46A7" w:rsidRPr="0081440A" w:rsidRDefault="002F46A7" w:rsidP="00E3531E">
      <w:pPr>
        <w:rPr>
          <w:rFonts w:asciiTheme="minorHAnsi" w:hAnsiTheme="minorHAnsi"/>
          <w:b/>
          <w:bCs/>
          <w:lang w:val="en-ZA"/>
        </w:rPr>
      </w:pPr>
    </w:p>
    <w:p w:rsidR="004B4C9E" w:rsidRPr="0081440A" w:rsidRDefault="004B4C9E" w:rsidP="00E3531E">
      <w:pPr>
        <w:rPr>
          <w:rFonts w:asciiTheme="minorHAnsi" w:hAnsiTheme="minorHAnsi"/>
          <w:lang w:val="en-ZA"/>
        </w:rPr>
      </w:pPr>
      <w:proofErr w:type="gramStart"/>
      <w:r w:rsidRPr="0081440A">
        <w:rPr>
          <w:rFonts w:asciiTheme="minorHAnsi" w:hAnsiTheme="minorHAnsi"/>
          <w:b/>
          <w:bCs/>
          <w:lang w:val="en-ZA"/>
        </w:rPr>
        <w:t xml:space="preserve">FULL TIME </w:t>
      </w:r>
      <w:r w:rsidRPr="0081440A">
        <w:rPr>
          <w:rFonts w:asciiTheme="minorHAnsi" w:hAnsiTheme="minorHAnsi"/>
          <w:lang w:val="en-ZA"/>
        </w:rPr>
        <w:t xml:space="preserve">(1 year) </w:t>
      </w:r>
      <w:r w:rsidR="00D9025D" w:rsidRPr="0081440A">
        <w:rPr>
          <w:rFonts w:asciiTheme="minorHAnsi" w:hAnsiTheme="minorHAnsi"/>
          <w:lang w:val="en-ZA"/>
        </w:rPr>
        <w:t>or</w:t>
      </w:r>
      <w:r w:rsidR="00D9025D">
        <w:rPr>
          <w:rFonts w:asciiTheme="minorHAnsi" w:hAnsiTheme="minorHAnsi"/>
          <w:lang w:val="en-ZA"/>
        </w:rPr>
        <w:t xml:space="preserve"> </w:t>
      </w:r>
      <w:r w:rsidR="00D9025D" w:rsidRPr="007D354B">
        <w:rPr>
          <w:rFonts w:asciiTheme="minorHAnsi" w:hAnsiTheme="minorHAnsi"/>
          <w:b/>
          <w:lang w:val="en-ZA"/>
        </w:rPr>
        <w:t>PART</w:t>
      </w:r>
      <w:r w:rsidRPr="007D354B">
        <w:rPr>
          <w:rFonts w:asciiTheme="minorHAnsi" w:hAnsiTheme="minorHAnsi"/>
          <w:b/>
          <w:bCs/>
          <w:lang w:val="en-ZA"/>
        </w:rPr>
        <w:t xml:space="preserve"> T</w:t>
      </w:r>
      <w:r w:rsidRPr="0081440A">
        <w:rPr>
          <w:rFonts w:asciiTheme="minorHAnsi" w:hAnsiTheme="minorHAnsi"/>
          <w:b/>
          <w:bCs/>
          <w:lang w:val="en-ZA"/>
        </w:rPr>
        <w:t xml:space="preserve">IME </w:t>
      </w:r>
      <w:r w:rsidRPr="0081440A">
        <w:rPr>
          <w:rFonts w:asciiTheme="minorHAnsi" w:hAnsiTheme="minorHAnsi"/>
          <w:lang w:val="en-ZA"/>
        </w:rPr>
        <w:t>(2 years).</w:t>
      </w:r>
      <w:proofErr w:type="gramEnd"/>
    </w:p>
    <w:p w:rsidR="004B4C9E" w:rsidRPr="0081440A" w:rsidRDefault="004B4C9E" w:rsidP="00E3531E">
      <w:pPr>
        <w:rPr>
          <w:rFonts w:asciiTheme="minorHAnsi" w:hAnsiTheme="minorHAnsi"/>
          <w:lang w:val="en-ZA"/>
        </w:rPr>
      </w:pPr>
      <w:r w:rsidRPr="0081440A">
        <w:rPr>
          <w:rFonts w:asciiTheme="minorHAnsi" w:hAnsiTheme="minorHAnsi"/>
          <w:lang w:val="en-ZA"/>
        </w:rPr>
        <w:t> </w:t>
      </w:r>
    </w:p>
    <w:p w:rsidR="005616D4" w:rsidRPr="006F2586" w:rsidRDefault="004B4C9E" w:rsidP="00E3531E">
      <w:pPr>
        <w:rPr>
          <w:rFonts w:asciiTheme="minorHAnsi" w:hAnsiTheme="minorHAnsi"/>
          <w:lang w:val="en-ZA"/>
        </w:rPr>
      </w:pPr>
      <w:r w:rsidRPr="00D9025D">
        <w:rPr>
          <w:rFonts w:asciiTheme="minorHAnsi" w:hAnsiTheme="minorHAnsi"/>
          <w:lang w:val="en-ZA"/>
        </w:rPr>
        <w:t xml:space="preserve">Students will attend </w:t>
      </w:r>
      <w:r w:rsidR="005616D4">
        <w:rPr>
          <w:rFonts w:asciiTheme="minorHAnsi" w:hAnsiTheme="minorHAnsi"/>
          <w:lang w:val="en-ZA"/>
        </w:rPr>
        <w:t>one two-</w:t>
      </w:r>
      <w:r w:rsidRPr="00D9025D">
        <w:rPr>
          <w:rFonts w:asciiTheme="minorHAnsi" w:hAnsiTheme="minorHAnsi"/>
          <w:lang w:val="en-ZA"/>
        </w:rPr>
        <w:t>week block session per term</w:t>
      </w:r>
      <w:r w:rsidRPr="006F2586">
        <w:rPr>
          <w:rFonts w:asciiTheme="minorHAnsi" w:hAnsiTheme="minorHAnsi"/>
          <w:lang w:val="en-ZA"/>
        </w:rPr>
        <w:t>. </w:t>
      </w:r>
      <w:r w:rsidR="00FD1CE0" w:rsidRPr="006F2586">
        <w:rPr>
          <w:rFonts w:asciiTheme="minorHAnsi" w:hAnsiTheme="minorHAnsi"/>
          <w:b/>
          <w:lang w:val="en-ZA"/>
        </w:rPr>
        <w:t>Full attendance</w:t>
      </w:r>
      <w:r w:rsidR="00FD1CE0" w:rsidRPr="006F2586">
        <w:rPr>
          <w:rFonts w:asciiTheme="minorHAnsi" w:hAnsiTheme="minorHAnsi"/>
          <w:lang w:val="en-ZA"/>
        </w:rPr>
        <w:t xml:space="preserve"> at block </w:t>
      </w:r>
      <w:r w:rsidR="00987996" w:rsidRPr="006F2586">
        <w:rPr>
          <w:rFonts w:asciiTheme="minorHAnsi" w:hAnsiTheme="minorHAnsi"/>
          <w:lang w:val="en-ZA"/>
        </w:rPr>
        <w:t>sessions</w:t>
      </w:r>
      <w:r w:rsidR="00FD1CE0" w:rsidRPr="006F2586">
        <w:rPr>
          <w:rFonts w:asciiTheme="minorHAnsi" w:hAnsiTheme="minorHAnsi"/>
          <w:lang w:val="en-ZA"/>
        </w:rPr>
        <w:t xml:space="preserve"> is </w:t>
      </w:r>
      <w:r w:rsidR="00FD1CE0" w:rsidRPr="006F2586">
        <w:rPr>
          <w:rFonts w:asciiTheme="minorHAnsi" w:hAnsiTheme="minorHAnsi"/>
          <w:b/>
          <w:lang w:val="en-ZA"/>
        </w:rPr>
        <w:t>compulsory</w:t>
      </w:r>
      <w:r w:rsidR="00FD1CE0" w:rsidRPr="006F2586">
        <w:rPr>
          <w:rFonts w:asciiTheme="minorHAnsi" w:hAnsiTheme="minorHAnsi"/>
          <w:lang w:val="en-ZA"/>
        </w:rPr>
        <w:t xml:space="preserve"> for all students. D</w:t>
      </w:r>
      <w:r w:rsidR="00A35FF2" w:rsidRPr="006F2586">
        <w:rPr>
          <w:rFonts w:asciiTheme="minorHAnsi" w:hAnsiTheme="minorHAnsi"/>
          <w:lang w:val="en-ZA"/>
        </w:rPr>
        <w:t>etails of these blocks will be confirmed in due course. Please note that students will be expected to complete work both before and after the block sessions, and to attend the</w:t>
      </w:r>
      <w:r w:rsidR="00FD1CE0" w:rsidRPr="006F2586">
        <w:rPr>
          <w:rFonts w:asciiTheme="minorHAnsi" w:hAnsiTheme="minorHAnsi"/>
          <w:lang w:val="en-ZA"/>
        </w:rPr>
        <w:t xml:space="preserve"> </w:t>
      </w:r>
      <w:r w:rsidR="00987996" w:rsidRPr="006F2586">
        <w:rPr>
          <w:rFonts w:asciiTheme="minorHAnsi" w:hAnsiTheme="minorHAnsi"/>
          <w:b/>
          <w:lang w:val="en-ZA"/>
        </w:rPr>
        <w:t>compulsory examinations</w:t>
      </w:r>
      <w:r w:rsidR="00A35FF2" w:rsidRPr="006F2586">
        <w:rPr>
          <w:rFonts w:asciiTheme="minorHAnsi" w:hAnsiTheme="minorHAnsi"/>
          <w:lang w:val="en-ZA"/>
        </w:rPr>
        <w:t xml:space="preserve"> in October/November.</w:t>
      </w:r>
    </w:p>
    <w:p w:rsidR="005616D4" w:rsidRDefault="005616D4" w:rsidP="00E3531E">
      <w:pPr>
        <w:rPr>
          <w:rFonts w:asciiTheme="minorHAnsi" w:hAnsiTheme="minorHAnsi"/>
          <w:lang w:val="en-ZA"/>
        </w:rPr>
      </w:pPr>
    </w:p>
    <w:p w:rsidR="004B4C9E" w:rsidRPr="0081440A" w:rsidRDefault="004B4C9E" w:rsidP="00E3531E">
      <w:pPr>
        <w:rPr>
          <w:rFonts w:asciiTheme="minorHAnsi" w:hAnsiTheme="minorHAnsi"/>
          <w:lang w:val="en-GB"/>
        </w:rPr>
      </w:pPr>
      <w:r w:rsidRPr="00D9025D">
        <w:rPr>
          <w:rFonts w:asciiTheme="minorHAnsi" w:hAnsiTheme="minorHAnsi"/>
          <w:lang w:val="en-GB"/>
        </w:rPr>
        <w:t xml:space="preserve">Students who opt to study part time will be required to complete all </w:t>
      </w:r>
      <w:r w:rsidR="00FD1CE0" w:rsidRPr="006F2586">
        <w:rPr>
          <w:rFonts w:asciiTheme="minorHAnsi" w:hAnsiTheme="minorHAnsi"/>
          <w:b/>
          <w:lang w:val="en-GB"/>
        </w:rPr>
        <w:t>four</w:t>
      </w:r>
      <w:r w:rsidR="00FD1CE0">
        <w:rPr>
          <w:rFonts w:asciiTheme="minorHAnsi" w:hAnsiTheme="minorHAnsi"/>
          <w:lang w:val="en-GB"/>
        </w:rPr>
        <w:t xml:space="preserve"> </w:t>
      </w:r>
      <w:r w:rsidRPr="00D9025D">
        <w:rPr>
          <w:rFonts w:asciiTheme="minorHAnsi" w:hAnsiTheme="minorHAnsi"/>
          <w:lang w:val="en-GB"/>
        </w:rPr>
        <w:t>theory subjects</w:t>
      </w:r>
      <w:r w:rsidR="00FD1CE0">
        <w:rPr>
          <w:rFonts w:asciiTheme="minorHAnsi" w:hAnsiTheme="minorHAnsi"/>
          <w:lang w:val="en-GB"/>
        </w:rPr>
        <w:t xml:space="preserve"> </w:t>
      </w:r>
      <w:r w:rsidRPr="00D9025D">
        <w:rPr>
          <w:rFonts w:asciiTheme="minorHAnsi" w:hAnsiTheme="minorHAnsi"/>
          <w:lang w:val="en-GB"/>
        </w:rPr>
        <w:t xml:space="preserve">in year </w:t>
      </w:r>
      <w:r w:rsidR="00987996" w:rsidRPr="00D9025D">
        <w:rPr>
          <w:rFonts w:asciiTheme="minorHAnsi" w:hAnsiTheme="minorHAnsi"/>
          <w:lang w:val="en-GB"/>
        </w:rPr>
        <w:t>1</w:t>
      </w:r>
      <w:r w:rsidR="00987996">
        <w:rPr>
          <w:rFonts w:asciiTheme="minorHAnsi" w:hAnsiTheme="minorHAnsi"/>
          <w:lang w:val="en-GB"/>
        </w:rPr>
        <w:t>,</w:t>
      </w:r>
      <w:r w:rsidR="00FD1CE0">
        <w:rPr>
          <w:rFonts w:asciiTheme="minorHAnsi" w:hAnsiTheme="minorHAnsi"/>
          <w:lang w:val="en-GB"/>
        </w:rPr>
        <w:t xml:space="preserve"> </w:t>
      </w:r>
      <w:r w:rsidRPr="00D9025D">
        <w:rPr>
          <w:rFonts w:asciiTheme="minorHAnsi" w:hAnsiTheme="minorHAnsi"/>
          <w:lang w:val="en-GB"/>
        </w:rPr>
        <w:t>and</w:t>
      </w:r>
      <w:r w:rsidR="00D9025D" w:rsidRPr="00D9025D">
        <w:rPr>
          <w:rFonts w:asciiTheme="minorHAnsi" w:hAnsiTheme="minorHAnsi"/>
          <w:lang w:val="en-GB"/>
        </w:rPr>
        <w:t xml:space="preserve"> </w:t>
      </w:r>
      <w:r w:rsidR="00FD1CE0">
        <w:rPr>
          <w:rFonts w:asciiTheme="minorHAnsi" w:hAnsiTheme="minorHAnsi"/>
          <w:lang w:val="en-GB"/>
        </w:rPr>
        <w:t xml:space="preserve">only </w:t>
      </w:r>
      <w:r w:rsidR="00A35FF2" w:rsidRPr="006F2586">
        <w:rPr>
          <w:rFonts w:asciiTheme="minorHAnsi" w:hAnsiTheme="minorHAnsi"/>
          <w:b/>
          <w:lang w:val="en-GB"/>
        </w:rPr>
        <w:t>Child and Youth Care Research and Practice</w:t>
      </w:r>
      <w:r w:rsidR="00FD1CE0">
        <w:rPr>
          <w:rFonts w:asciiTheme="minorHAnsi" w:hAnsiTheme="minorHAnsi"/>
          <w:lang w:val="en-GB"/>
        </w:rPr>
        <w:t xml:space="preserve"> </w:t>
      </w:r>
      <w:r w:rsidR="00D9025D" w:rsidRPr="00D9025D">
        <w:rPr>
          <w:rFonts w:asciiTheme="minorHAnsi" w:hAnsiTheme="minorHAnsi"/>
          <w:lang w:val="en-GB"/>
        </w:rPr>
        <w:t>in year 2.</w:t>
      </w:r>
      <w:r w:rsidR="00D9025D">
        <w:rPr>
          <w:rFonts w:asciiTheme="minorHAnsi" w:hAnsiTheme="minorHAnsi"/>
          <w:lang w:val="en-GB"/>
        </w:rPr>
        <w:t xml:space="preserve"> </w:t>
      </w:r>
      <w:r w:rsidR="00D9025D" w:rsidRPr="00D9025D">
        <w:rPr>
          <w:rFonts w:asciiTheme="minorHAnsi" w:hAnsiTheme="minorHAnsi"/>
          <w:lang w:val="en-GB"/>
        </w:rPr>
        <w:t xml:space="preserve"> </w:t>
      </w:r>
    </w:p>
    <w:p w:rsidR="00FD1CE0" w:rsidRDefault="00FD1CE0"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6F2586" w:rsidRDefault="006F2586" w:rsidP="00E3531E">
      <w:pPr>
        <w:rPr>
          <w:rFonts w:asciiTheme="minorHAnsi" w:hAnsiTheme="minorHAnsi"/>
          <w:b/>
          <w:lang w:val="en-ZA"/>
        </w:rPr>
      </w:pPr>
    </w:p>
    <w:p w:rsidR="004B4C9E" w:rsidRPr="0081440A" w:rsidRDefault="004B4C9E" w:rsidP="00E3531E">
      <w:pPr>
        <w:rPr>
          <w:rFonts w:asciiTheme="minorHAnsi" w:hAnsiTheme="minorHAnsi"/>
          <w:b/>
          <w:lang w:val="en-ZA"/>
        </w:rPr>
      </w:pPr>
      <w:r w:rsidRPr="0081440A">
        <w:rPr>
          <w:rFonts w:asciiTheme="minorHAnsi" w:hAnsiTheme="minorHAnsi"/>
          <w:b/>
          <w:lang w:val="en-ZA"/>
        </w:rPr>
        <w:lastRenderedPageBreak/>
        <w:t>Fee structure</w:t>
      </w:r>
    </w:p>
    <w:p w:rsidR="004B4C9E" w:rsidRPr="00B44D9D" w:rsidRDefault="004B4C9E" w:rsidP="00E3531E">
      <w:pPr>
        <w:rPr>
          <w:rFonts w:asciiTheme="minorHAnsi" w:hAnsiTheme="minorHAnsi"/>
          <w:color w:val="FF0000"/>
          <w:lang w:val="en-ZA"/>
        </w:rPr>
      </w:pPr>
      <w:r w:rsidRPr="0081440A">
        <w:rPr>
          <w:rFonts w:asciiTheme="minorHAnsi" w:hAnsiTheme="minorHAnsi"/>
          <w:lang w:val="en-ZA"/>
        </w:rPr>
        <w:t> </w:t>
      </w:r>
    </w:p>
    <w:p w:rsidR="00D309BA" w:rsidRDefault="00D309BA" w:rsidP="00D309BA">
      <w:pPr>
        <w:rPr>
          <w:rFonts w:asciiTheme="minorHAnsi" w:hAnsiTheme="minorHAnsi"/>
          <w:lang w:val="en-ZA"/>
        </w:rPr>
      </w:pPr>
      <w:r>
        <w:rPr>
          <w:rFonts w:asciiTheme="minorHAnsi" w:hAnsiTheme="minorHAnsi"/>
          <w:lang w:val="en-ZA"/>
        </w:rPr>
        <w:t xml:space="preserve">The fees for 2016 are provided as guidelines but it is likely that these will have increased by 10% per annum: </w:t>
      </w:r>
    </w:p>
    <w:p w:rsidR="00D309BA" w:rsidRDefault="00D309BA" w:rsidP="00D309BA">
      <w:pPr>
        <w:rPr>
          <w:rFonts w:asciiTheme="minorHAnsi" w:hAnsiTheme="minorHAnsi"/>
          <w:lang w:val="en-ZA"/>
        </w:rPr>
      </w:pPr>
    </w:p>
    <w:tbl>
      <w:tblPr>
        <w:tblStyle w:val="TableGrid"/>
        <w:tblW w:w="0" w:type="auto"/>
        <w:tblInd w:w="833" w:type="dxa"/>
        <w:tblLayout w:type="fixed"/>
        <w:tblLook w:val="04A0" w:firstRow="1" w:lastRow="0" w:firstColumn="1" w:lastColumn="0" w:noHBand="0" w:noVBand="1"/>
      </w:tblPr>
      <w:tblGrid>
        <w:gridCol w:w="5068"/>
        <w:gridCol w:w="1595"/>
      </w:tblGrid>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Applied Development IV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 2980</w:t>
            </w:r>
          </w:p>
        </w:tc>
      </w:tr>
      <w:tr w:rsidR="00D309BA" w:rsidTr="00D309BA">
        <w:trPr>
          <w:trHeight w:val="191"/>
        </w:trPr>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Child and Youth Care IV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 2980</w:t>
            </w:r>
          </w:p>
        </w:tc>
      </w:tr>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CYC: Administration and Management II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 2030</w:t>
            </w:r>
          </w:p>
        </w:tc>
      </w:tr>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Youth Justice and Probation II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 2030</w:t>
            </w:r>
          </w:p>
        </w:tc>
      </w:tr>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Child and Youth Care Research and Practice</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R19920</w:t>
            </w:r>
          </w:p>
        </w:tc>
      </w:tr>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lang w:val="en-ZA"/>
              </w:rPr>
            </w:pPr>
            <w:r>
              <w:rPr>
                <w:rFonts w:asciiTheme="minorHAnsi" w:hAnsiTheme="minorHAnsi"/>
                <w:lang w:val="en-ZA"/>
              </w:rPr>
              <w:t xml:space="preserve">Administration Levy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lang w:val="en-ZA"/>
              </w:rPr>
            </w:pPr>
            <w:r>
              <w:rPr>
                <w:rFonts w:asciiTheme="minorHAnsi" w:hAnsiTheme="minorHAnsi"/>
                <w:lang w:val="en-ZA"/>
              </w:rPr>
              <w:t>R1120</w:t>
            </w:r>
          </w:p>
        </w:tc>
        <w:bookmarkStart w:id="0" w:name="_GoBack"/>
        <w:bookmarkEnd w:id="0"/>
      </w:tr>
      <w:tr w:rsidR="00D309BA" w:rsidTr="00D309BA">
        <w:tc>
          <w:tcPr>
            <w:tcW w:w="5068" w:type="dxa"/>
            <w:tcBorders>
              <w:top w:val="single" w:sz="4" w:space="0" w:color="auto"/>
              <w:left w:val="single" w:sz="4" w:space="0" w:color="auto"/>
              <w:bottom w:val="single" w:sz="4" w:space="0" w:color="auto"/>
              <w:right w:val="single" w:sz="4" w:space="0" w:color="auto"/>
            </w:tcBorders>
            <w:hideMark/>
          </w:tcPr>
          <w:p w:rsidR="00D309BA" w:rsidRDefault="00D309BA">
            <w:pPr>
              <w:jc w:val="both"/>
              <w:rPr>
                <w:rFonts w:asciiTheme="minorHAnsi" w:hAnsiTheme="minorHAnsi"/>
                <w:b/>
                <w:lang w:val="en-ZA"/>
              </w:rPr>
            </w:pPr>
            <w:r>
              <w:rPr>
                <w:rFonts w:asciiTheme="minorHAnsi" w:hAnsiTheme="minorHAnsi"/>
                <w:b/>
                <w:lang w:val="en-ZA"/>
              </w:rPr>
              <w:t xml:space="preserve">Total </w:t>
            </w:r>
          </w:p>
        </w:tc>
        <w:tc>
          <w:tcPr>
            <w:tcW w:w="1595" w:type="dxa"/>
            <w:tcBorders>
              <w:top w:val="single" w:sz="4" w:space="0" w:color="auto"/>
              <w:left w:val="single" w:sz="4" w:space="0" w:color="auto"/>
              <w:bottom w:val="single" w:sz="4" w:space="0" w:color="auto"/>
              <w:right w:val="single" w:sz="4" w:space="0" w:color="auto"/>
            </w:tcBorders>
            <w:hideMark/>
          </w:tcPr>
          <w:p w:rsidR="00D309BA" w:rsidRDefault="00D309BA">
            <w:pPr>
              <w:jc w:val="center"/>
              <w:rPr>
                <w:rFonts w:asciiTheme="minorHAnsi" w:hAnsiTheme="minorHAnsi"/>
                <w:b/>
                <w:lang w:val="en-ZA"/>
              </w:rPr>
            </w:pPr>
            <w:r>
              <w:rPr>
                <w:rFonts w:asciiTheme="minorHAnsi" w:hAnsiTheme="minorHAnsi"/>
                <w:b/>
                <w:lang w:val="en-ZA"/>
              </w:rPr>
              <w:t>R31 060</w:t>
            </w:r>
          </w:p>
        </w:tc>
      </w:tr>
    </w:tbl>
    <w:p w:rsidR="004B4C9E" w:rsidRPr="0081440A" w:rsidRDefault="004B4C9E" w:rsidP="004B4C9E">
      <w:pPr>
        <w:jc w:val="both"/>
        <w:rPr>
          <w:rFonts w:asciiTheme="minorHAnsi" w:hAnsiTheme="minorHAnsi"/>
          <w:lang w:val="en-ZA"/>
        </w:rPr>
      </w:pPr>
    </w:p>
    <w:p w:rsidR="00CE0C28" w:rsidRDefault="00D9025D" w:rsidP="00E3531E">
      <w:pPr>
        <w:rPr>
          <w:rFonts w:asciiTheme="minorHAnsi" w:hAnsiTheme="minorHAnsi"/>
          <w:lang w:val="en-ZA"/>
        </w:rPr>
      </w:pPr>
      <w:r>
        <w:rPr>
          <w:rFonts w:asciiTheme="minorHAnsi" w:hAnsiTheme="minorHAnsi"/>
          <w:lang w:val="en-ZA"/>
        </w:rPr>
        <w:t>A m</w:t>
      </w:r>
      <w:r w:rsidR="00CE0C28" w:rsidRPr="00CE0C28">
        <w:rPr>
          <w:rFonts w:asciiTheme="minorHAnsi" w:hAnsiTheme="minorHAnsi"/>
          <w:lang w:val="en-ZA"/>
        </w:rPr>
        <w:t xml:space="preserve">inimum </w:t>
      </w:r>
      <w:r w:rsidR="005616D4">
        <w:rPr>
          <w:rFonts w:asciiTheme="minorHAnsi" w:hAnsiTheme="minorHAnsi"/>
          <w:lang w:val="en-ZA"/>
        </w:rPr>
        <w:t>re</w:t>
      </w:r>
      <w:r w:rsidR="00CE0C28" w:rsidRPr="00CE0C28">
        <w:rPr>
          <w:rFonts w:asciiTheme="minorHAnsi" w:hAnsiTheme="minorHAnsi"/>
          <w:lang w:val="en-ZA"/>
        </w:rPr>
        <w:t xml:space="preserve">gistration </w:t>
      </w:r>
      <w:r w:rsidR="005616D4">
        <w:rPr>
          <w:rFonts w:asciiTheme="minorHAnsi" w:hAnsiTheme="minorHAnsi"/>
          <w:lang w:val="en-ZA"/>
        </w:rPr>
        <w:t>f</w:t>
      </w:r>
      <w:r w:rsidR="00CE0C28" w:rsidRPr="00CE0C28">
        <w:rPr>
          <w:rFonts w:asciiTheme="minorHAnsi" w:hAnsiTheme="minorHAnsi"/>
          <w:lang w:val="en-ZA"/>
        </w:rPr>
        <w:t xml:space="preserve">ee </w:t>
      </w:r>
      <w:r w:rsidR="00B44D9D">
        <w:rPr>
          <w:rFonts w:asciiTheme="minorHAnsi" w:hAnsiTheme="minorHAnsi"/>
          <w:lang w:val="en-ZA"/>
        </w:rPr>
        <w:t>is payable</w:t>
      </w:r>
      <w:r w:rsidR="00B44306">
        <w:rPr>
          <w:rFonts w:asciiTheme="minorHAnsi" w:hAnsiTheme="minorHAnsi"/>
          <w:b/>
          <w:lang w:val="en-ZA"/>
        </w:rPr>
        <w:t xml:space="preserve"> </w:t>
      </w:r>
      <w:r w:rsidR="00CE0C28" w:rsidRPr="00CE0C28">
        <w:rPr>
          <w:rFonts w:asciiTheme="minorHAnsi" w:hAnsiTheme="minorHAnsi"/>
          <w:lang w:val="en-ZA"/>
        </w:rPr>
        <w:t>on or before registrat</w:t>
      </w:r>
      <w:r w:rsidR="00CE0C28">
        <w:rPr>
          <w:rFonts w:asciiTheme="minorHAnsi" w:hAnsiTheme="minorHAnsi"/>
          <w:lang w:val="en-ZA"/>
        </w:rPr>
        <w:t>ion (forms part of tuition fees) is required.</w:t>
      </w:r>
    </w:p>
    <w:p w:rsidR="00D9025D" w:rsidRDefault="00D9025D" w:rsidP="00E3531E">
      <w:pPr>
        <w:rPr>
          <w:rFonts w:asciiTheme="minorHAnsi" w:hAnsiTheme="minorHAnsi"/>
          <w:lang w:val="en-ZA"/>
        </w:rPr>
      </w:pPr>
    </w:p>
    <w:p w:rsidR="004B4C9E" w:rsidRPr="00E3531E" w:rsidRDefault="00D9025D" w:rsidP="00E3531E">
      <w:pPr>
        <w:rPr>
          <w:rFonts w:asciiTheme="minorHAnsi" w:hAnsiTheme="minorHAnsi"/>
          <w:lang w:val="en-ZA"/>
        </w:rPr>
      </w:pPr>
      <w:r>
        <w:rPr>
          <w:rFonts w:asciiTheme="minorHAnsi" w:hAnsiTheme="minorHAnsi"/>
          <w:lang w:val="en-ZA"/>
        </w:rPr>
        <w:t xml:space="preserve">Students are </w:t>
      </w:r>
      <w:r w:rsidRPr="006F2586">
        <w:rPr>
          <w:rFonts w:asciiTheme="minorHAnsi" w:hAnsiTheme="minorHAnsi"/>
          <w:b/>
          <w:lang w:val="en-ZA"/>
        </w:rPr>
        <w:t>responsible for their own transport</w:t>
      </w:r>
      <w:r w:rsidR="005616D4" w:rsidRPr="006F2586">
        <w:rPr>
          <w:rFonts w:asciiTheme="minorHAnsi" w:hAnsiTheme="minorHAnsi"/>
          <w:b/>
          <w:lang w:val="en-ZA"/>
        </w:rPr>
        <w:t xml:space="preserve">, </w:t>
      </w:r>
      <w:r w:rsidRPr="006F2586">
        <w:rPr>
          <w:rFonts w:asciiTheme="minorHAnsi" w:hAnsiTheme="minorHAnsi"/>
          <w:b/>
          <w:lang w:val="en-ZA"/>
        </w:rPr>
        <w:t xml:space="preserve">accommodation </w:t>
      </w:r>
      <w:r w:rsidR="00A35FF2" w:rsidRPr="006F2586">
        <w:rPr>
          <w:rFonts w:asciiTheme="minorHAnsi" w:hAnsiTheme="minorHAnsi"/>
          <w:b/>
          <w:lang w:val="en-ZA"/>
        </w:rPr>
        <w:t>and other costs</w:t>
      </w:r>
      <w:r w:rsidR="005616D4">
        <w:rPr>
          <w:rFonts w:asciiTheme="minorHAnsi" w:hAnsiTheme="minorHAnsi"/>
          <w:lang w:val="en-ZA"/>
        </w:rPr>
        <w:t xml:space="preserve"> </w:t>
      </w:r>
      <w:r>
        <w:rPr>
          <w:rFonts w:asciiTheme="minorHAnsi" w:hAnsiTheme="minorHAnsi"/>
          <w:lang w:val="en-ZA"/>
        </w:rPr>
        <w:t>for the duration of the block period.</w:t>
      </w:r>
      <w:r w:rsidR="00E3531E">
        <w:rPr>
          <w:rFonts w:asciiTheme="minorHAnsi" w:hAnsiTheme="minorHAnsi"/>
          <w:lang w:val="en-ZA"/>
        </w:rPr>
        <w:t xml:space="preserve"> </w:t>
      </w:r>
      <w:r>
        <w:rPr>
          <w:rFonts w:asciiTheme="minorHAnsi" w:hAnsiTheme="minorHAnsi"/>
        </w:rPr>
        <w:t>Students are required to be computer literate and have access to the internet and a laptop/pc.</w:t>
      </w:r>
    </w:p>
    <w:sectPr w:rsidR="004B4C9E" w:rsidRPr="00E3531E" w:rsidSect="00D57DA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D0" w:rsidRDefault="00603ED0" w:rsidP="00987996">
      <w:r>
        <w:separator/>
      </w:r>
    </w:p>
  </w:endnote>
  <w:endnote w:type="continuationSeparator" w:id="0">
    <w:p w:rsidR="00603ED0" w:rsidRDefault="00603ED0" w:rsidP="0098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424"/>
      <w:docPartObj>
        <w:docPartGallery w:val="Page Numbers (Bottom of Page)"/>
        <w:docPartUnique/>
      </w:docPartObj>
    </w:sdtPr>
    <w:sdtEndPr/>
    <w:sdtContent>
      <w:p w:rsidR="00987996" w:rsidRDefault="004110FF">
        <w:pPr>
          <w:pStyle w:val="Footer"/>
          <w:jc w:val="right"/>
        </w:pPr>
        <w:r>
          <w:fldChar w:fldCharType="begin"/>
        </w:r>
        <w:r w:rsidR="00987996">
          <w:instrText xml:space="preserve"> PAGE   \* MERGEFORMAT </w:instrText>
        </w:r>
        <w:r>
          <w:fldChar w:fldCharType="separate"/>
        </w:r>
        <w:r w:rsidR="00D309BA">
          <w:rPr>
            <w:noProof/>
          </w:rPr>
          <w:t>2</w:t>
        </w:r>
        <w:r>
          <w:fldChar w:fldCharType="end"/>
        </w:r>
      </w:p>
    </w:sdtContent>
  </w:sdt>
  <w:p w:rsidR="00987996" w:rsidRDefault="0098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D0" w:rsidRDefault="00603ED0" w:rsidP="00987996">
      <w:r>
        <w:separator/>
      </w:r>
    </w:p>
  </w:footnote>
  <w:footnote w:type="continuationSeparator" w:id="0">
    <w:p w:rsidR="00603ED0" w:rsidRDefault="00603ED0" w:rsidP="00987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1486"/>
    <w:multiLevelType w:val="multilevel"/>
    <w:tmpl w:val="0A3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9E"/>
    <w:rsid w:val="0002318C"/>
    <w:rsid w:val="00036D7C"/>
    <w:rsid w:val="000627FF"/>
    <w:rsid w:val="000C118F"/>
    <w:rsid w:val="00102592"/>
    <w:rsid w:val="00143B0A"/>
    <w:rsid w:val="00183FB3"/>
    <w:rsid w:val="00196088"/>
    <w:rsid w:val="00290B00"/>
    <w:rsid w:val="002F46A7"/>
    <w:rsid w:val="0030388D"/>
    <w:rsid w:val="004110FF"/>
    <w:rsid w:val="00411114"/>
    <w:rsid w:val="004551C5"/>
    <w:rsid w:val="004863F7"/>
    <w:rsid w:val="004B4C9E"/>
    <w:rsid w:val="004B7BF1"/>
    <w:rsid w:val="004C2B00"/>
    <w:rsid w:val="004C6EAA"/>
    <w:rsid w:val="004E4F8A"/>
    <w:rsid w:val="005149FF"/>
    <w:rsid w:val="005616D4"/>
    <w:rsid w:val="00564630"/>
    <w:rsid w:val="00603ED0"/>
    <w:rsid w:val="00652C80"/>
    <w:rsid w:val="00667281"/>
    <w:rsid w:val="006A6A0B"/>
    <w:rsid w:val="006F2586"/>
    <w:rsid w:val="007D354B"/>
    <w:rsid w:val="00836084"/>
    <w:rsid w:val="00851367"/>
    <w:rsid w:val="008B15C6"/>
    <w:rsid w:val="00971175"/>
    <w:rsid w:val="00987996"/>
    <w:rsid w:val="00A35FF2"/>
    <w:rsid w:val="00A542B6"/>
    <w:rsid w:val="00A6386E"/>
    <w:rsid w:val="00B44306"/>
    <w:rsid w:val="00B44D9D"/>
    <w:rsid w:val="00B47D25"/>
    <w:rsid w:val="00CE0C28"/>
    <w:rsid w:val="00D309BA"/>
    <w:rsid w:val="00D31D1E"/>
    <w:rsid w:val="00D9025D"/>
    <w:rsid w:val="00DB4AD9"/>
    <w:rsid w:val="00E3531E"/>
    <w:rsid w:val="00EA49AC"/>
    <w:rsid w:val="00F47D50"/>
    <w:rsid w:val="00F51404"/>
    <w:rsid w:val="00F87F26"/>
    <w:rsid w:val="00FA5E07"/>
    <w:rsid w:val="00FD1CE0"/>
    <w:rsid w:val="00FF13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9E"/>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C9E"/>
    <w:pPr>
      <w:spacing w:before="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C9E"/>
    <w:rPr>
      <w:rFonts w:ascii="Tahoma" w:hAnsi="Tahoma" w:cs="Tahoma"/>
      <w:sz w:val="16"/>
      <w:szCs w:val="16"/>
    </w:rPr>
  </w:style>
  <w:style w:type="character" w:customStyle="1" w:styleId="BalloonTextChar">
    <w:name w:val="Balloon Text Char"/>
    <w:basedOn w:val="DefaultParagraphFont"/>
    <w:link w:val="BalloonText"/>
    <w:uiPriority w:val="99"/>
    <w:semiHidden/>
    <w:rsid w:val="004B4C9E"/>
    <w:rPr>
      <w:rFonts w:ascii="Tahoma" w:eastAsia="Times New Roman" w:hAnsi="Tahoma" w:cs="Tahoma"/>
      <w:sz w:val="16"/>
      <w:szCs w:val="16"/>
    </w:rPr>
  </w:style>
  <w:style w:type="paragraph" w:styleId="Header">
    <w:name w:val="header"/>
    <w:basedOn w:val="Normal"/>
    <w:link w:val="HeaderChar"/>
    <w:uiPriority w:val="99"/>
    <w:semiHidden/>
    <w:unhideWhenUsed/>
    <w:rsid w:val="00987996"/>
    <w:pPr>
      <w:tabs>
        <w:tab w:val="center" w:pos="4680"/>
        <w:tab w:val="right" w:pos="9360"/>
      </w:tabs>
    </w:pPr>
  </w:style>
  <w:style w:type="character" w:customStyle="1" w:styleId="HeaderChar">
    <w:name w:val="Header Char"/>
    <w:basedOn w:val="DefaultParagraphFont"/>
    <w:link w:val="Header"/>
    <w:uiPriority w:val="99"/>
    <w:semiHidden/>
    <w:rsid w:val="00987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996"/>
    <w:pPr>
      <w:tabs>
        <w:tab w:val="center" w:pos="4680"/>
        <w:tab w:val="right" w:pos="9360"/>
      </w:tabs>
    </w:pPr>
  </w:style>
  <w:style w:type="character" w:customStyle="1" w:styleId="FooterChar">
    <w:name w:val="Footer Char"/>
    <w:basedOn w:val="DefaultParagraphFont"/>
    <w:link w:val="Footer"/>
    <w:uiPriority w:val="99"/>
    <w:rsid w:val="009879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9E"/>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C9E"/>
    <w:pPr>
      <w:spacing w:before="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C9E"/>
    <w:rPr>
      <w:rFonts w:ascii="Tahoma" w:hAnsi="Tahoma" w:cs="Tahoma"/>
      <w:sz w:val="16"/>
      <w:szCs w:val="16"/>
    </w:rPr>
  </w:style>
  <w:style w:type="character" w:customStyle="1" w:styleId="BalloonTextChar">
    <w:name w:val="Balloon Text Char"/>
    <w:basedOn w:val="DefaultParagraphFont"/>
    <w:link w:val="BalloonText"/>
    <w:uiPriority w:val="99"/>
    <w:semiHidden/>
    <w:rsid w:val="004B4C9E"/>
    <w:rPr>
      <w:rFonts w:ascii="Tahoma" w:eastAsia="Times New Roman" w:hAnsi="Tahoma" w:cs="Tahoma"/>
      <w:sz w:val="16"/>
      <w:szCs w:val="16"/>
    </w:rPr>
  </w:style>
  <w:style w:type="paragraph" w:styleId="Header">
    <w:name w:val="header"/>
    <w:basedOn w:val="Normal"/>
    <w:link w:val="HeaderChar"/>
    <w:uiPriority w:val="99"/>
    <w:semiHidden/>
    <w:unhideWhenUsed/>
    <w:rsid w:val="00987996"/>
    <w:pPr>
      <w:tabs>
        <w:tab w:val="center" w:pos="4680"/>
        <w:tab w:val="right" w:pos="9360"/>
      </w:tabs>
    </w:pPr>
  </w:style>
  <w:style w:type="character" w:customStyle="1" w:styleId="HeaderChar">
    <w:name w:val="Header Char"/>
    <w:basedOn w:val="DefaultParagraphFont"/>
    <w:link w:val="Header"/>
    <w:uiPriority w:val="99"/>
    <w:semiHidden/>
    <w:rsid w:val="00987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996"/>
    <w:pPr>
      <w:tabs>
        <w:tab w:val="center" w:pos="4680"/>
        <w:tab w:val="right" w:pos="9360"/>
      </w:tabs>
    </w:pPr>
  </w:style>
  <w:style w:type="character" w:customStyle="1" w:styleId="FooterChar">
    <w:name w:val="Footer Char"/>
    <w:basedOn w:val="DefaultParagraphFont"/>
    <w:link w:val="Footer"/>
    <w:uiPriority w:val="99"/>
    <w:rsid w:val="009879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2039">
      <w:bodyDiv w:val="1"/>
      <w:marLeft w:val="0"/>
      <w:marRight w:val="0"/>
      <w:marTop w:val="0"/>
      <w:marBottom w:val="0"/>
      <w:divBdr>
        <w:top w:val="none" w:sz="0" w:space="0" w:color="auto"/>
        <w:left w:val="none" w:sz="0" w:space="0" w:color="auto"/>
        <w:bottom w:val="none" w:sz="0" w:space="0" w:color="auto"/>
        <w:right w:val="none" w:sz="0" w:space="0" w:color="auto"/>
      </w:divBdr>
      <w:divsChild>
        <w:div w:id="1560558627">
          <w:marLeft w:val="0"/>
          <w:marRight w:val="0"/>
          <w:marTop w:val="0"/>
          <w:marBottom w:val="0"/>
          <w:divBdr>
            <w:top w:val="none" w:sz="0" w:space="0" w:color="auto"/>
            <w:left w:val="none" w:sz="0" w:space="0" w:color="auto"/>
            <w:bottom w:val="none" w:sz="0" w:space="0" w:color="auto"/>
            <w:right w:val="none" w:sz="0" w:space="0" w:color="auto"/>
          </w:divBdr>
        </w:div>
      </w:divsChild>
    </w:div>
    <w:div w:id="1145126865">
      <w:bodyDiv w:val="1"/>
      <w:marLeft w:val="0"/>
      <w:marRight w:val="0"/>
      <w:marTop w:val="0"/>
      <w:marBottom w:val="0"/>
      <w:divBdr>
        <w:top w:val="none" w:sz="0" w:space="0" w:color="auto"/>
        <w:left w:val="none" w:sz="0" w:space="0" w:color="auto"/>
        <w:bottom w:val="none" w:sz="0" w:space="0" w:color="auto"/>
        <w:right w:val="none" w:sz="0" w:space="0" w:color="auto"/>
      </w:divBdr>
    </w:div>
    <w:div w:id="1738242795">
      <w:bodyDiv w:val="1"/>
      <w:marLeft w:val="0"/>
      <w:marRight w:val="0"/>
      <w:marTop w:val="0"/>
      <w:marBottom w:val="0"/>
      <w:divBdr>
        <w:top w:val="none" w:sz="0" w:space="0" w:color="auto"/>
        <w:left w:val="none" w:sz="0" w:space="0" w:color="auto"/>
        <w:bottom w:val="none" w:sz="0" w:space="0" w:color="auto"/>
        <w:right w:val="none" w:sz="0" w:space="0" w:color="auto"/>
      </w:divBdr>
      <w:divsChild>
        <w:div w:id="130496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B86C-0250-4CF2-B06F-CC101D3C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kubendrim</dc:creator>
  <cp:lastModifiedBy>Amile Olwethu Mavundla</cp:lastModifiedBy>
  <cp:revision>3</cp:revision>
  <dcterms:created xsi:type="dcterms:W3CDTF">2016-07-22T06:24:00Z</dcterms:created>
  <dcterms:modified xsi:type="dcterms:W3CDTF">2016-07-22T06:52:00Z</dcterms:modified>
</cp:coreProperties>
</file>