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2A57D1">
        <w:rPr>
          <w:b/>
          <w:bCs/>
          <w:color w:val="000000"/>
          <w:sz w:val="24"/>
          <w:szCs w:val="24"/>
          <w:u w:val="single"/>
        </w:rPr>
        <w:t xml:space="preserve">To supply and install five Air-conditioning units at the Architecture </w:t>
      </w:r>
      <w:proofErr w:type="gramStart"/>
      <w:r w:rsidR="002A57D1">
        <w:rPr>
          <w:b/>
          <w:bCs/>
          <w:color w:val="000000"/>
          <w:sz w:val="24"/>
          <w:szCs w:val="24"/>
          <w:u w:val="single"/>
        </w:rPr>
        <w:t xml:space="preserve">Department </w:t>
      </w:r>
      <w:r w:rsidR="00F73FB2">
        <w:rPr>
          <w:b/>
          <w:bCs/>
          <w:color w:val="000000"/>
          <w:sz w:val="24"/>
          <w:szCs w:val="24"/>
          <w:u w:val="single"/>
        </w:rPr>
        <w:t>.</w:t>
      </w:r>
      <w:proofErr w:type="gramEnd"/>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2A57D1">
        <w:rPr>
          <w:b/>
          <w:color w:val="000000"/>
          <w:sz w:val="22"/>
        </w:rPr>
        <w:t>15</w:t>
      </w:r>
      <w:r w:rsidR="003625BD">
        <w:rPr>
          <w:b/>
          <w:color w:val="000000"/>
          <w:sz w:val="22"/>
        </w:rPr>
        <w:t>/</w:t>
      </w:r>
      <w:r w:rsidR="00F73FB2">
        <w:rPr>
          <w:b/>
          <w:color w:val="000000"/>
          <w:sz w:val="22"/>
        </w:rPr>
        <w:t>1</w:t>
      </w:r>
      <w:r w:rsidR="002A57D1">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F73FB2">
        <w:rPr>
          <w:b/>
          <w:color w:val="000000"/>
          <w:sz w:val="22"/>
        </w:rPr>
        <w:t xml:space="preserve">Steve </w:t>
      </w:r>
      <w:proofErr w:type="spellStart"/>
      <w:r w:rsidR="00F73FB2">
        <w:rPr>
          <w:b/>
          <w:color w:val="000000"/>
          <w:sz w:val="22"/>
        </w:rPr>
        <w:t>Biko</w:t>
      </w:r>
      <w:proofErr w:type="spellEnd"/>
      <w:r w:rsidR="00F73FB2">
        <w:rPr>
          <w:b/>
          <w:color w:val="000000"/>
          <w:sz w:val="22"/>
        </w:rPr>
        <w:t xml:space="preserve"> </w:t>
      </w:r>
      <w:proofErr w:type="gramStart"/>
      <w:r w:rsidR="00F73FB2">
        <w:rPr>
          <w:b/>
          <w:color w:val="000000"/>
          <w:sz w:val="22"/>
        </w:rPr>
        <w:t>Campus ,</w:t>
      </w:r>
      <w:proofErr w:type="gramEnd"/>
      <w:r w:rsidR="00F73FB2">
        <w:rPr>
          <w:b/>
          <w:color w:val="000000"/>
          <w:sz w:val="22"/>
        </w:rPr>
        <w:t xml:space="preserve"> meet at the </w:t>
      </w:r>
      <w:r w:rsidR="002A57D1">
        <w:rPr>
          <w:b/>
          <w:color w:val="000000"/>
          <w:sz w:val="22"/>
        </w:rPr>
        <w:t>Architecture Dept.</w:t>
      </w:r>
      <w:r w:rsidR="00F73FB2">
        <w:rPr>
          <w:b/>
          <w:color w:val="000000"/>
          <w:sz w:val="22"/>
        </w:rPr>
        <w:t xml:space="preserve">, </w:t>
      </w:r>
      <w:r w:rsidR="002A57D1">
        <w:rPr>
          <w:b/>
          <w:color w:val="000000"/>
          <w:sz w:val="22"/>
        </w:rPr>
        <w:t>S- Block, S – 5 , Level 5,</w:t>
      </w:r>
      <w:r w:rsidR="00F73FB2">
        <w:rPr>
          <w:b/>
          <w:color w:val="000000"/>
          <w:sz w:val="22"/>
        </w:rPr>
        <w:t xml:space="preserve"> Steve </w:t>
      </w:r>
      <w:proofErr w:type="spellStart"/>
      <w:r w:rsidR="00F73FB2">
        <w:rPr>
          <w:b/>
          <w:color w:val="000000"/>
          <w:sz w:val="22"/>
        </w:rPr>
        <w:t>Biko</w:t>
      </w:r>
      <w:proofErr w:type="spellEnd"/>
      <w:r w:rsidR="00F73FB2">
        <w:rPr>
          <w:b/>
          <w:color w:val="000000"/>
          <w:sz w:val="22"/>
        </w:rPr>
        <w:t xml:space="preserve"> Rd.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2A57D1">
        <w:rPr>
          <w:b/>
          <w:color w:val="000000"/>
          <w:sz w:val="22"/>
        </w:rPr>
        <w:t xml:space="preserve">Louis Du </w:t>
      </w:r>
      <w:proofErr w:type="spellStart"/>
      <w:r w:rsidR="002A57D1">
        <w:rPr>
          <w:b/>
          <w:color w:val="000000"/>
          <w:sz w:val="22"/>
        </w:rPr>
        <w:t>Plessis</w:t>
      </w:r>
      <w:r>
        <w:rPr>
          <w:b/>
          <w:color w:val="000000"/>
          <w:sz w:val="22"/>
        </w:rPr>
        <w:t>____________Contact</w:t>
      </w:r>
      <w:proofErr w:type="spellEnd"/>
      <w:r>
        <w:rPr>
          <w:b/>
          <w:color w:val="000000"/>
          <w:sz w:val="22"/>
        </w:rPr>
        <w:t xml:space="preserve"> number:</w:t>
      </w:r>
      <w:r w:rsidR="002A57D1">
        <w:rPr>
          <w:b/>
          <w:color w:val="000000"/>
          <w:sz w:val="22"/>
        </w:rPr>
        <w:t xml:space="preserve"> </w:t>
      </w:r>
      <w:proofErr w:type="gramStart"/>
      <w:r w:rsidR="002A57D1">
        <w:rPr>
          <w:b/>
          <w:color w:val="000000"/>
          <w:sz w:val="22"/>
        </w:rPr>
        <w:t>0313732013  or</w:t>
      </w:r>
      <w:proofErr w:type="gramEnd"/>
      <w:r w:rsidR="002A57D1">
        <w:rPr>
          <w:b/>
          <w:color w:val="000000"/>
          <w:sz w:val="22"/>
        </w:rPr>
        <w:t xml:space="preserve"> </w:t>
      </w:r>
      <w:r w:rsidR="00E25138">
        <w:rPr>
          <w:b/>
          <w:color w:val="000000"/>
          <w:sz w:val="22"/>
        </w:rPr>
        <w:t>0</w:t>
      </w:r>
      <w:bookmarkStart w:id="0" w:name="_GoBack"/>
      <w:bookmarkEnd w:id="0"/>
      <w:r w:rsidR="002A57D1">
        <w:rPr>
          <w:b/>
          <w:color w:val="000000"/>
          <w:sz w:val="22"/>
        </w:rPr>
        <w:t>721324404</w:t>
      </w:r>
      <w:r>
        <w:rPr>
          <w:b/>
          <w:color w:val="000000"/>
          <w:sz w:val="22"/>
        </w:rPr>
        <w:t>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2A57D1">
        <w:rPr>
          <w:b/>
          <w:bCs/>
          <w:color w:val="000000"/>
          <w:sz w:val="22"/>
        </w:rPr>
        <w:t>21</w:t>
      </w:r>
      <w:r w:rsidR="003625BD">
        <w:rPr>
          <w:b/>
          <w:bCs/>
          <w:color w:val="000000"/>
          <w:sz w:val="22"/>
        </w:rPr>
        <w:t>/</w:t>
      </w:r>
      <w:r w:rsidR="002B5F09">
        <w:rPr>
          <w:b/>
          <w:bCs/>
          <w:color w:val="000000"/>
          <w:sz w:val="22"/>
        </w:rPr>
        <w:t>1</w:t>
      </w:r>
      <w:r w:rsidR="002A57D1">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A57D1" w:rsidRDefault="002A57D1" w:rsidP="002A57D1">
      <w:pPr>
        <w:rPr>
          <w:rFonts w:ascii="Gill Sans MT" w:hAnsi="Gill Sans MT"/>
          <w:color w:val="404040"/>
          <w:sz w:val="22"/>
        </w:rPr>
      </w:pPr>
      <w:r>
        <w:rPr>
          <w:rFonts w:ascii="Gill Sans MT" w:hAnsi="Gill Sans MT"/>
          <w:color w:val="404040"/>
        </w:rPr>
        <w:t xml:space="preserve">Removal of existing and fitting of new SABS certified </w:t>
      </w:r>
      <w:r>
        <w:rPr>
          <w:rFonts w:ascii="Gill Sans MT" w:hAnsi="Gill Sans MT"/>
          <w:i/>
          <w:iCs/>
          <w:color w:val="404040"/>
        </w:rPr>
        <w:t>digital inverter</w:t>
      </w:r>
      <w:r>
        <w:rPr>
          <w:rFonts w:ascii="Gill Sans MT" w:hAnsi="Gill Sans MT"/>
          <w:color w:val="404040"/>
        </w:rPr>
        <w:t xml:space="preserve"> split unit air-conditioners to the following venues, all contained within the Architecture Department, S5 Level 5, </w:t>
      </w:r>
      <w:proofErr w:type="gramStart"/>
      <w:r>
        <w:rPr>
          <w:rFonts w:ascii="Gill Sans MT" w:hAnsi="Gill Sans MT"/>
          <w:color w:val="404040"/>
        </w:rPr>
        <w:t>Steve</w:t>
      </w:r>
      <w:proofErr w:type="gramEnd"/>
      <w:r>
        <w:rPr>
          <w:rFonts w:ascii="Gill Sans MT" w:hAnsi="Gill Sans MT"/>
          <w:color w:val="404040"/>
        </w:rPr>
        <w:t xml:space="preserve"> </w:t>
      </w:r>
      <w:proofErr w:type="spellStart"/>
      <w:r>
        <w:rPr>
          <w:rFonts w:ascii="Gill Sans MT" w:hAnsi="Gill Sans MT"/>
          <w:color w:val="404040"/>
        </w:rPr>
        <w:t>Biko</w:t>
      </w:r>
      <w:proofErr w:type="spellEnd"/>
      <w:r>
        <w:rPr>
          <w:rFonts w:ascii="Gill Sans MT" w:hAnsi="Gill Sans MT"/>
          <w:color w:val="404040"/>
        </w:rPr>
        <w:t xml:space="preserve"> Campus:</w:t>
      </w:r>
    </w:p>
    <w:p w:rsidR="002A57D1" w:rsidRDefault="002A57D1" w:rsidP="002A57D1">
      <w:pPr>
        <w:rPr>
          <w:rFonts w:ascii="Gill Sans MT" w:hAnsi="Gill Sans MT"/>
          <w:color w:val="404040"/>
        </w:rPr>
      </w:pPr>
    </w:p>
    <w:p w:rsidR="002A57D1" w:rsidRDefault="002A57D1" w:rsidP="002A57D1">
      <w:pPr>
        <w:rPr>
          <w:rFonts w:ascii="Gill Sans MT" w:hAnsi="Gill Sans MT"/>
          <w:color w:val="404040"/>
        </w:rPr>
      </w:pPr>
      <w:r>
        <w:rPr>
          <w:rFonts w:ascii="Gill Sans MT" w:hAnsi="Gill Sans MT"/>
          <w:color w:val="404040"/>
        </w:rPr>
        <w:t>BS5703 – approx. 72 cubic meters volume</w:t>
      </w:r>
    </w:p>
    <w:p w:rsidR="002A57D1" w:rsidRDefault="002A57D1" w:rsidP="002A57D1">
      <w:pPr>
        <w:rPr>
          <w:rFonts w:ascii="Gill Sans MT" w:hAnsi="Gill Sans MT"/>
          <w:color w:val="404040"/>
        </w:rPr>
      </w:pPr>
      <w:r>
        <w:rPr>
          <w:rFonts w:ascii="Gill Sans MT" w:hAnsi="Gill Sans MT"/>
          <w:color w:val="404040"/>
        </w:rPr>
        <w:t>BS5702A – approx. 55 cubic meters volume</w:t>
      </w:r>
    </w:p>
    <w:p w:rsidR="002A57D1" w:rsidRDefault="002A57D1" w:rsidP="002A57D1">
      <w:pPr>
        <w:rPr>
          <w:rFonts w:ascii="Gill Sans MT" w:hAnsi="Gill Sans MT"/>
          <w:color w:val="404040"/>
        </w:rPr>
      </w:pPr>
      <w:r>
        <w:rPr>
          <w:rFonts w:ascii="Gill Sans MT" w:hAnsi="Gill Sans MT"/>
          <w:color w:val="404040"/>
        </w:rPr>
        <w:t>BS5703F – approx. 55 cubic meters volume  </w:t>
      </w:r>
    </w:p>
    <w:p w:rsidR="002A57D1" w:rsidRDefault="002A57D1" w:rsidP="002A57D1">
      <w:pPr>
        <w:rPr>
          <w:rFonts w:ascii="Gill Sans MT" w:hAnsi="Gill Sans MT"/>
          <w:color w:val="404040"/>
        </w:rPr>
      </w:pPr>
      <w:r>
        <w:rPr>
          <w:rFonts w:ascii="Gill Sans MT" w:hAnsi="Gill Sans MT"/>
          <w:color w:val="404040"/>
        </w:rPr>
        <w:t>BS5703J – approx. 55 cubic meters volume</w:t>
      </w:r>
    </w:p>
    <w:p w:rsidR="002A57D1" w:rsidRDefault="002A57D1" w:rsidP="002A57D1">
      <w:pPr>
        <w:rPr>
          <w:rFonts w:ascii="Gill Sans MT" w:hAnsi="Gill Sans MT"/>
          <w:color w:val="404040"/>
        </w:rPr>
      </w:pPr>
      <w:r>
        <w:rPr>
          <w:rFonts w:ascii="Gill Sans MT" w:hAnsi="Gill Sans MT"/>
          <w:color w:val="404040"/>
        </w:rPr>
        <w:t>BS5703H – approx. 72 cubic meters volume</w:t>
      </w:r>
    </w:p>
    <w:p w:rsidR="002A57D1" w:rsidRDefault="002A57D1" w:rsidP="002A57D1">
      <w:pPr>
        <w:rPr>
          <w:rFonts w:ascii="Gill Sans MT" w:hAnsi="Gill Sans MT"/>
          <w:color w:val="404040"/>
        </w:rPr>
      </w:pPr>
    </w:p>
    <w:p w:rsidR="002A57D1" w:rsidRDefault="002A57D1" w:rsidP="002A57D1">
      <w:pPr>
        <w:rPr>
          <w:rFonts w:ascii="Gill Sans MT" w:hAnsi="Gill Sans MT"/>
          <w:color w:val="404040"/>
        </w:rPr>
      </w:pPr>
      <w:r>
        <w:rPr>
          <w:rFonts w:ascii="Gill Sans MT" w:hAnsi="Gill Sans MT"/>
          <w:color w:val="404040"/>
        </w:rPr>
        <w:t>Contractor is to specifically ensure that any compromise to the waterproofing on the roof slab where current condenser units are housed is made good.</w:t>
      </w:r>
    </w:p>
    <w:p w:rsidR="002B5F09" w:rsidRDefault="002B5F09" w:rsidP="009C0B4F">
      <w:pPr>
        <w:rPr>
          <w:b/>
          <w:sz w:val="28"/>
          <w:szCs w:val="28"/>
        </w:rPr>
      </w:pPr>
    </w:p>
    <w:sectPr w:rsidR="002B5F0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89" w:rsidRDefault="00CB7C89" w:rsidP="00DF47BB">
      <w:pPr>
        <w:spacing w:after="0" w:line="240" w:lineRule="auto"/>
      </w:pPr>
      <w:r>
        <w:separator/>
      </w:r>
    </w:p>
  </w:endnote>
  <w:endnote w:type="continuationSeparator" w:id="0">
    <w:p w:rsidR="00CB7C89" w:rsidRDefault="00CB7C8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E25138">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89" w:rsidRDefault="00CB7C89" w:rsidP="00DF47BB">
      <w:pPr>
        <w:spacing w:after="0" w:line="240" w:lineRule="auto"/>
      </w:pPr>
      <w:r>
        <w:separator/>
      </w:r>
    </w:p>
  </w:footnote>
  <w:footnote w:type="continuationSeparator" w:id="0">
    <w:p w:rsidR="00CB7C89" w:rsidRDefault="00CB7C89"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20610F"/>
    <w:rsid w:val="00226405"/>
    <w:rsid w:val="002506E9"/>
    <w:rsid w:val="00256DDA"/>
    <w:rsid w:val="002A57D1"/>
    <w:rsid w:val="002B5F09"/>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B7C89"/>
    <w:rsid w:val="00CC5453"/>
    <w:rsid w:val="00CD5D39"/>
    <w:rsid w:val="00CF58B3"/>
    <w:rsid w:val="00D14814"/>
    <w:rsid w:val="00D2082C"/>
    <w:rsid w:val="00D60A81"/>
    <w:rsid w:val="00D85A3A"/>
    <w:rsid w:val="00D87AA2"/>
    <w:rsid w:val="00D960B5"/>
    <w:rsid w:val="00DC7832"/>
    <w:rsid w:val="00DE2BDE"/>
    <w:rsid w:val="00DF47BB"/>
    <w:rsid w:val="00E25138"/>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449477823">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8CA5-FE0B-4486-9BC8-08ECF3EF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5</cp:revision>
  <cp:lastPrinted>2016-11-28T10:08:00Z</cp:lastPrinted>
  <dcterms:created xsi:type="dcterms:W3CDTF">2018-09-26T14:14:00Z</dcterms:created>
  <dcterms:modified xsi:type="dcterms:W3CDTF">2018-11-09T12:27:00Z</dcterms:modified>
</cp:coreProperties>
</file>